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2BA02" w14:textId="77777777" w:rsidR="00B93B23" w:rsidRPr="008C25D2" w:rsidRDefault="00B93B23" w:rsidP="00B93B23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8C25D2">
        <w:rPr>
          <w:rFonts w:ascii="Arial" w:hAnsi="Arial" w:cs="Arial"/>
          <w:b/>
          <w:bCs/>
          <w:sz w:val="36"/>
          <w:szCs w:val="36"/>
        </w:rPr>
        <w:t>SATSO 26. Meslek Komitesi’nden SGK ve İŞKUR’a Ziyaret</w:t>
      </w:r>
    </w:p>
    <w:p w14:paraId="2E36A0D1" w14:textId="77777777" w:rsidR="00B93B23" w:rsidRPr="008C25D2" w:rsidRDefault="00B93B23" w:rsidP="00B93B23">
      <w:pPr>
        <w:jc w:val="both"/>
        <w:rPr>
          <w:rFonts w:ascii="Arial" w:hAnsi="Arial" w:cs="Arial"/>
          <w:sz w:val="24"/>
          <w:szCs w:val="24"/>
        </w:rPr>
      </w:pPr>
      <w:r w:rsidRPr="008C25D2">
        <w:rPr>
          <w:rFonts w:ascii="Arial" w:hAnsi="Arial" w:cs="Arial"/>
          <w:sz w:val="24"/>
          <w:szCs w:val="24"/>
        </w:rPr>
        <w:t xml:space="preserve">Sakarya Ticaret ve Sanayi Odası Mobilya İmalatçıları ve Malzemecileri sektörü temsilcisi 26. Meslek Komitesi, İŞKUR Sakarya İl Müdürü Tekin Kaya ve SGK Sakarya İl Müdürü Erhan Çavuş’a ziyaret gerçekleştirdi. </w:t>
      </w:r>
    </w:p>
    <w:p w14:paraId="00C42D59" w14:textId="77777777" w:rsidR="00B93B23" w:rsidRPr="008C25D2" w:rsidRDefault="00B93B23" w:rsidP="00B93B23">
      <w:pPr>
        <w:jc w:val="both"/>
        <w:rPr>
          <w:rFonts w:ascii="Arial" w:hAnsi="Arial" w:cs="Arial"/>
          <w:sz w:val="24"/>
          <w:szCs w:val="24"/>
        </w:rPr>
      </w:pPr>
      <w:r w:rsidRPr="008C25D2">
        <w:rPr>
          <w:rFonts w:ascii="Arial" w:hAnsi="Arial" w:cs="Arial"/>
          <w:sz w:val="24"/>
          <w:szCs w:val="24"/>
        </w:rPr>
        <w:t xml:space="preserve">26. Meslek Komitesi Başkanı Sadullah Balıkçıoğlu, Başkan Yardımcısı Levent Konakçı ile Komiteden Meclis Üyeleri Ahmet Fazlıoğlu ve Musa Emre </w:t>
      </w:r>
      <w:proofErr w:type="spellStart"/>
      <w:r w:rsidRPr="008C25D2">
        <w:rPr>
          <w:rFonts w:ascii="Arial" w:hAnsi="Arial" w:cs="Arial"/>
          <w:sz w:val="24"/>
          <w:szCs w:val="24"/>
        </w:rPr>
        <w:t>Tever’den</w:t>
      </w:r>
      <w:proofErr w:type="spellEnd"/>
      <w:r w:rsidRPr="008C25D2">
        <w:rPr>
          <w:rFonts w:ascii="Arial" w:hAnsi="Arial" w:cs="Arial"/>
          <w:sz w:val="24"/>
          <w:szCs w:val="24"/>
        </w:rPr>
        <w:t xml:space="preserve"> oluşan heyet sektörel ve genel konular üzerine değerlendirme yaparak istişarede bulundular.</w:t>
      </w:r>
    </w:p>
    <w:p w14:paraId="010C6463" w14:textId="77777777" w:rsidR="00B93B23" w:rsidRPr="008C25D2" w:rsidRDefault="00B93B23" w:rsidP="00B93B23">
      <w:pPr>
        <w:jc w:val="both"/>
        <w:rPr>
          <w:rFonts w:ascii="Arial" w:hAnsi="Arial" w:cs="Arial"/>
          <w:sz w:val="24"/>
          <w:szCs w:val="24"/>
        </w:rPr>
      </w:pPr>
      <w:r w:rsidRPr="008C25D2">
        <w:rPr>
          <w:rFonts w:ascii="Arial" w:hAnsi="Arial" w:cs="Arial"/>
          <w:sz w:val="24"/>
          <w:szCs w:val="24"/>
        </w:rPr>
        <w:t xml:space="preserve">Her iki İl Müdürü ile bir araya gelen komite heyeti, sektörün beklentileri, İŞKUR bünyesindeki iş/işçi bulma sistemine yönelik güncellemeler, yabancı uyruklu işçi çalıştırma kuralları ve nitelikli istihdama yönelik atılacak adımlara yönelik fikir alışverişinde bulundular. </w:t>
      </w:r>
    </w:p>
    <w:p w14:paraId="4A543068" w14:textId="77777777" w:rsidR="002C0047" w:rsidRDefault="002C0047"/>
    <w:sectPr w:rsidR="002C0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C9"/>
    <w:rsid w:val="00205CBA"/>
    <w:rsid w:val="002C0047"/>
    <w:rsid w:val="00B93B23"/>
    <w:rsid w:val="00D1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EE104-5976-4E23-B3F3-FEECB924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B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2022-11-17T11:26:00Z</dcterms:created>
  <dcterms:modified xsi:type="dcterms:W3CDTF">2022-11-17T11:26:00Z</dcterms:modified>
</cp:coreProperties>
</file>